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A0" w:rsidRDefault="00F258EE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210CA0" w:rsidRDefault="00210CA0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210CA0" w:rsidRPr="00F258EE" w:rsidRDefault="00F258EE" w:rsidP="00210CA0">
      <w:pPr>
        <w:jc w:val="center"/>
        <w:rPr>
          <w:rFonts w:ascii="Times New Roman" w:hAnsi="Times New Roman" w:cs="Times New Roman"/>
          <w:sz w:val="48"/>
          <w:szCs w:val="44"/>
        </w:rPr>
      </w:pPr>
      <w:r w:rsidRPr="00F258EE">
        <w:rPr>
          <w:rFonts w:ascii="Times New Roman" w:hAnsi="Times New Roman" w:cs="Times New Roman"/>
          <w:sz w:val="48"/>
          <w:szCs w:val="44"/>
        </w:rPr>
        <w:t>GODIŠNJEG IZVEDBENOG PLANA I PROGRAMA</w:t>
      </w:r>
    </w:p>
    <w:p w:rsidR="00210CA0" w:rsidRPr="0055686A" w:rsidRDefault="00210CA0" w:rsidP="00210CA0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 w:rsidRPr="0055686A"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r w:rsidRPr="004039A2"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210CA0" w:rsidRDefault="00F258EE" w:rsidP="00386AE1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</w:t>
      </w:r>
      <w:r w:rsidR="00210CA0" w:rsidRPr="00386AE1">
        <w:rPr>
          <w:rFonts w:ascii="Times New Roman" w:hAnsi="Times New Roman" w:cs="Times New Roman"/>
          <w:b/>
          <w:i/>
          <w:sz w:val="44"/>
          <w:szCs w:val="44"/>
        </w:rPr>
        <w:t>azred</w:t>
      </w:r>
    </w:p>
    <w:p w:rsidR="00F258EE" w:rsidRDefault="00F258EE" w:rsidP="00F258EE">
      <w:pPr>
        <w:pStyle w:val="Odlomakpopisa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258EE" w:rsidRPr="00F258EE" w:rsidRDefault="00F258EE" w:rsidP="00F258EE">
      <w:pPr>
        <w:pStyle w:val="Odlomakpopisa"/>
        <w:jc w:val="center"/>
        <w:rPr>
          <w:rFonts w:ascii="Times New Roman" w:hAnsi="Times New Roman" w:cs="Times New Roman"/>
          <w:sz w:val="44"/>
          <w:szCs w:val="44"/>
          <w:lang/>
        </w:rPr>
      </w:pPr>
      <w:r w:rsidRPr="00F258EE">
        <w:rPr>
          <w:rFonts w:ascii="Times New Roman" w:hAnsi="Times New Roman" w:cs="Times New Roman"/>
          <w:sz w:val="44"/>
          <w:szCs w:val="44"/>
          <w:lang/>
        </w:rPr>
        <w:t>ГОДИШНЈЕГ ИЗВЕДБЕНОГ ПЛАНА И ПРОГРАМА</w:t>
      </w:r>
    </w:p>
    <w:p w:rsidR="00F258EE" w:rsidRPr="00F258EE" w:rsidRDefault="00F258EE" w:rsidP="00F258EE">
      <w:pPr>
        <w:pStyle w:val="Odlomakpopisa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 w:rsidRPr="00F258EE"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F258EE" w:rsidRPr="00F258EE" w:rsidRDefault="00F258EE" w:rsidP="00F258EE">
      <w:pPr>
        <w:pStyle w:val="Odlomakpopisa"/>
        <w:jc w:val="center"/>
        <w:rPr>
          <w:rFonts w:ascii="Times New Roman" w:hAnsi="Times New Roman" w:cs="Times New Roman"/>
          <w:sz w:val="44"/>
          <w:szCs w:val="44"/>
          <w:lang/>
        </w:rPr>
      </w:pPr>
      <w:r w:rsidRPr="00F258EE"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F258EE" w:rsidRDefault="00F258EE" w:rsidP="00F258EE">
      <w:pPr>
        <w:pStyle w:val="Odlomakpopisa"/>
        <w:jc w:val="center"/>
        <w:rPr>
          <w:rFonts w:ascii="Times New Roman" w:hAnsi="Times New Roman" w:cs="Times New Roman"/>
          <w:sz w:val="44"/>
          <w:szCs w:val="44"/>
        </w:rPr>
      </w:pPr>
      <w:r w:rsidRPr="00F258EE">
        <w:rPr>
          <w:rFonts w:ascii="Times New Roman" w:hAnsi="Times New Roman" w:cs="Times New Roman"/>
          <w:sz w:val="44"/>
          <w:szCs w:val="44"/>
          <w:lang/>
        </w:rPr>
        <w:t>8.разред</w:t>
      </w:r>
    </w:p>
    <w:p w:rsidR="00F258EE" w:rsidRPr="00F258EE" w:rsidRDefault="00F258EE" w:rsidP="00F258EE">
      <w:pPr>
        <w:pStyle w:val="Odlomakpopisa"/>
        <w:jc w:val="center"/>
        <w:rPr>
          <w:rFonts w:ascii="Times New Roman" w:hAnsi="Times New Roman" w:cs="Times New Roman"/>
          <w:sz w:val="44"/>
          <w:szCs w:val="44"/>
        </w:rPr>
      </w:pPr>
    </w:p>
    <w:p w:rsidR="00F258EE" w:rsidRPr="00F258EE" w:rsidRDefault="00F258EE" w:rsidP="00F258EE">
      <w:pPr>
        <w:pStyle w:val="Odlomakpopisa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Reetkatablice"/>
        <w:tblW w:w="0" w:type="auto"/>
        <w:tblLook w:val="04A0"/>
      </w:tblPr>
      <w:tblGrid>
        <w:gridCol w:w="2126"/>
        <w:gridCol w:w="1418"/>
        <w:gridCol w:w="3260"/>
        <w:gridCol w:w="4644"/>
        <w:gridCol w:w="2552"/>
      </w:tblGrid>
      <w:tr w:rsidR="004867BC" w:rsidTr="004867BC">
        <w:tc>
          <w:tcPr>
            <w:tcW w:w="2126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  <w:tc>
          <w:tcPr>
            <w:tcW w:w="4644" w:type="dxa"/>
            <w:shd w:val="clear" w:color="auto" w:fill="B8CCE4" w:themeFill="accent1" w:themeFillTint="66"/>
            <w:vAlign w:val="center"/>
          </w:tcPr>
          <w:p w:rsidR="004867BC" w:rsidRPr="0055686A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PREDVIĐENI ISHODI UČENJA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 UČENIKA</w:t>
            </w:r>
          </w:p>
        </w:tc>
      </w:tr>
      <w:tr w:rsidR="00386AE1" w:rsidTr="004867BC">
        <w:tc>
          <w:tcPr>
            <w:tcW w:w="2126" w:type="dxa"/>
            <w:shd w:val="clear" w:color="auto" w:fill="FFC000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Uvodni sat (Upoznavanje s elementima i kriterijima ocjenjivanja i zaključivanja)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Ponavljanje sadržaja 7.razreda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Pismeni rad: Kad sam bio mali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Kako smo učili slova, Branislav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Otadžbina, Đura Jakšić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Kraljevina Srbija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Srbija, Oskar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Davičo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Stanovništvo Srbije </w:t>
            </w:r>
          </w:p>
          <w:p w:rsidR="00386AE1" w:rsidRPr="00386AE1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B.8.2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SJK OŠ C.8.1.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</w:tc>
        <w:tc>
          <w:tcPr>
            <w:tcW w:w="2552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FFFF00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418" w:type="dxa"/>
            <w:shd w:val="clear" w:color="auto" w:fill="FFFF00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Pismeno izražavanje: Jesen u mom zavičaju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Sve će to narod pozlatiti, Laza Lazarević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Srbija i Crna Gora u Balkanskom i Prvom svjetskom ratu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Narodna književnost: sakupljač Vuk Stefanović Karadžić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Bašta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slezove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boje, Branko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Ćopić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Naselja Srbije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Gorski vijenac, Petar Petrović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Njegoš</w:t>
            </w:r>
            <w:proofErr w:type="spellEnd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Ponavljanje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Očiju tvojih da nije,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Vasko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Popa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A.8.1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A.8.2.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B.8.2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dopunjava svoj razlikovni rječnik u koji unosi riječ na srpskome i hrvatskome jeziku, ali i na zavičajnome govoru (ako postoje)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</w:tc>
        <w:tc>
          <w:tcPr>
            <w:tcW w:w="2552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92D050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8" w:type="dxa"/>
            <w:shd w:val="clear" w:color="auto" w:fill="92D050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Lirska pjesma, teme i motivi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Kraljevina Jugoslavija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Novela: Sunce, Jovan Dučić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Srpska umjetnost: od 13. do 16. vijeka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Život i običaji naroda Srpskog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Kroz mećavu, Petar Kočić 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Prezentacija i vrednovanje radova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Pr="00386AE1" w:rsidRDefault="00386AE1" w:rsidP="00386AE1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  <w:bookmarkStart w:id="0" w:name="_Hlk51567510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A.8.2.</w:t>
            </w:r>
            <w:bookmarkEnd w:id="0"/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51566045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  <w:bookmarkEnd w:id="1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B.8.2.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00B050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1418" w:type="dxa"/>
            <w:shd w:val="clear" w:color="auto" w:fill="00B050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Portret: vanjski opis osobe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Građanska kultura,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Dositej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Obradović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Kako mati ćuti, Branko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Radičević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Privreda Srbije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Dolap, Milan Rakić </w:t>
            </w:r>
          </w:p>
          <w:p w:rsidR="00386AE1" w:rsidRPr="00386AE1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obrazlaže vlastito mišljenje i stajalište o </w:t>
            </w: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različitim temama u skladu s dobi i vlastitim iskustvom te ga procjenjuje s obzirom na tuđa stajališta i mišljenja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razlikuje neknjiževne riječi od jezičnoga </w:t>
            </w: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standarda sa sviješću da se radi o jednakovrijednim riječima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-stvaranje mapa, </w:t>
            </w:r>
            <w:r w:rsidRPr="0038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plakata, prezentacija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00B0F0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418" w:type="dxa"/>
            <w:shd w:val="clear" w:color="auto" w:fill="00B0F0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Uvela ruža, Borislav Stanković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Sv. Sava i dva suparnika, narodna pripovijetka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Običaji u obitelji: Božić (GOO)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Čežnja, Milan Rakić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rad: Čeznem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Jugoslavija u Drugom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svj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. ratu 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0070C0"/>
          </w:tcPr>
          <w:p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418" w:type="dxa"/>
            <w:shd w:val="clear" w:color="auto" w:fill="0070C0"/>
          </w:tcPr>
          <w:p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Početak bune protiv Dahija, narodna pjesma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Ritam i kompozicija lirske </w:t>
            </w: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pjesme: Jablanovi, Jovan Dučić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Pismeni rad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Turizam Srbije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Prva brazda, Milovan Glišić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Nemušti jezik, narodna pripovijetka </w:t>
            </w:r>
          </w:p>
          <w:p w:rsidR="00386AE1" w:rsidRPr="003F217D" w:rsidRDefault="00386AE1" w:rsidP="00386AE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dramatizira tekstove i osmišljava scenografiju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i plesom prema vlastitome interesu potaknut različitim iskustvima i doživljajima 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razlikuje neknjiževne riječi od jezičnoga standarda sa sviješću da se radi o jednakovrijednim riječima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turističku kartu Srbije sa svim obilježjima i prirodnim bogatstvima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-rasprava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7030A0"/>
          </w:tcPr>
          <w:p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418" w:type="dxa"/>
            <w:shd w:val="clear" w:color="auto" w:fill="7030A0"/>
          </w:tcPr>
          <w:p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Srpska narodna književnost: izbor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Početci školstva u Srbiji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Vuk Stefanović Karadžić, lik i djelo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Jama, Ivan Goran Kovačić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Jama, Ivan Goran Kovačić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Igrani film</w:t>
            </w:r>
          </w:p>
          <w:p w:rsidR="00386AE1" w:rsidRPr="003F217D" w:rsidRDefault="00386AE1" w:rsidP="00386AE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uspoređuje problematiku književnoga/neknjiževnoga teksta s vlastitim </w:t>
            </w: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iskustvom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BB9B15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418" w:type="dxa"/>
            <w:shd w:val="clear" w:color="auto" w:fill="BB9B15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Jugoslavija poslije Drugog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svj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. Rata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Književni tekst: izbor (dramski </w:t>
            </w: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Moderna srpska kultura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Srpski narod van Srbije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 u Hrvatskoj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dramatizira tekstove i osmišljava scenografiju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i plesom prema vlastitome interesu potaknut različitim iskustvima i doživljajima 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− upoznaje i istražuje dosege u područjima znanosti, umjetnosti, tehnike, kulture i sporta Srba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− određuje i opisuje značajke klasične glazbe, opere te suvremene glazbe i imenuje nekoliko predstavnika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prepoznaje glazbeni primjer i navodi autora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-istraživanje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99FF66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418" w:type="dxa"/>
            <w:shd w:val="clear" w:color="auto" w:fill="99FF66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Doživljaji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Nikoletine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Bursaća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, Branko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Ćopić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Životopis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Raspad Jugoslavije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Paun pase, lirska narodna pjesma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Kula babilonska, Duško Roksandić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Srbija u moderno doba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Znameniti Srbi</w:t>
            </w:r>
          </w:p>
          <w:p w:rsidR="00386AE1" w:rsidRPr="003F217D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popunjava formalni obrazac s osnovnim podatcima o sebi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− određuje i opisuje značajke klasične glazbe, opere te suvremene glazbe i imenuje nekoliko predstavnika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prepoznaje glazbeni primjer i navodi autora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:rsidTr="004867BC">
        <w:tc>
          <w:tcPr>
            <w:tcW w:w="2126" w:type="dxa"/>
            <w:shd w:val="clear" w:color="auto" w:fill="FF6699"/>
          </w:tcPr>
          <w:p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418" w:type="dxa"/>
            <w:shd w:val="clear" w:color="auto" w:fill="FF6699"/>
          </w:tcPr>
          <w:p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Srbija kao europska država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rad: Važnost srpskog jezika za mene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Ponavljanje i sistematizacija gradiva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SJK OŠ B.8.1.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-istraživanje 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095" w:rsidRDefault="00FA6095"/>
    <w:p w:rsidR="00231C17" w:rsidRPr="00962818" w:rsidRDefault="00231C17" w:rsidP="00962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C17">
        <w:rPr>
          <w:rFonts w:ascii="Times New Roman" w:hAnsi="Times New Roman" w:cs="Times New Roman"/>
          <w:b/>
          <w:bCs/>
          <w:sz w:val="24"/>
          <w:szCs w:val="24"/>
        </w:rPr>
        <w:t>Međupredmetne</w:t>
      </w:r>
      <w:proofErr w:type="spellEnd"/>
      <w:r w:rsidRPr="00231C17">
        <w:rPr>
          <w:rFonts w:ascii="Times New Roman" w:hAnsi="Times New Roman" w:cs="Times New Roman"/>
          <w:b/>
          <w:bCs/>
          <w:sz w:val="24"/>
          <w:szCs w:val="24"/>
        </w:rPr>
        <w:t xml:space="preserve"> teme</w:t>
      </w:r>
      <w:r w:rsidRPr="00231C17">
        <w:rPr>
          <w:rFonts w:ascii="Times New Roman" w:hAnsi="Times New Roman" w:cs="Times New Roman"/>
          <w:sz w:val="24"/>
          <w:szCs w:val="24"/>
        </w:rPr>
        <w:t>: Građanski odgoj, učiti kako učiti, održivi razvoj, uporaba IKT.</w:t>
      </w:r>
      <w:r w:rsidRPr="00231C17">
        <w:rPr>
          <w:rFonts w:ascii="Times New Roman" w:hAnsi="Times New Roman" w:cs="Times New Roman"/>
          <w:sz w:val="24"/>
          <w:szCs w:val="24"/>
        </w:rPr>
        <w:tab/>
      </w:r>
    </w:p>
    <w:p w:rsidR="00AA1C46" w:rsidRPr="00962818" w:rsidRDefault="00962818" w:rsidP="00962818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Pravopisna pravila: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piše u skladu s pravopisnom normom: piše prototipne i česte riječi u kojima su glasovi </w:t>
      </w:r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 xml:space="preserve">č, ć, </w:t>
      </w:r>
      <w:proofErr w:type="spellStart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dž</w:t>
      </w:r>
      <w:proofErr w:type="spellEnd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, đ,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dvoglas </w:t>
      </w:r>
      <w:proofErr w:type="spellStart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ie</w:t>
      </w:r>
      <w:proofErr w:type="spellEnd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(neologizmi); piše veliko slovo u </w:t>
      </w:r>
      <w:proofErr w:type="spellStart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jednorječnim</w:t>
      </w:r>
      <w:proofErr w:type="spellEnd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višerječnim</w:t>
      </w:r>
      <w:proofErr w:type="spellEnd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izrazima/imenima (ustanove, društva, pokreti, razdoblja, povijesni događaji); piše zarez u nezavisnosloženim i zavisnosloženim rečenicama; piše česte riječi iz stranih jezika; pravilno piše u uspravnome nabrajanju</w:t>
      </w:r>
    </w:p>
    <w:p w:rsidR="00962818" w:rsidRPr="00962818" w:rsidRDefault="00962818" w:rsidP="00962818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Preporučena vrsta teksta:</w:t>
      </w:r>
      <w:r w:rsidRPr="00962818">
        <w:rPr>
          <w:rFonts w:ascii="Times New Roman" w:hAnsi="Times New Roman" w:cs="Times New Roman"/>
          <w:sz w:val="24"/>
          <w:szCs w:val="24"/>
        </w:rPr>
        <w:t xml:space="preserve"> </w:t>
      </w:r>
      <w:r w:rsidR="002802B0" w:rsidRPr="002802B0">
        <w:rPr>
          <w:rFonts w:ascii="Times New Roman" w:hAnsi="Times New Roman" w:cs="Times New Roman"/>
          <w:sz w:val="24"/>
          <w:szCs w:val="24"/>
        </w:rPr>
        <w:t>pjesma, priča, roman, predaja, komedija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2802B0">
        <w:rPr>
          <w:rStyle w:val="bold"/>
          <w:b/>
          <w:bCs/>
          <w:color w:val="231F20"/>
          <w:bdr w:val="none" w:sz="0" w:space="0" w:color="auto" w:frame="1"/>
        </w:rPr>
        <w:lastRenderedPageBreak/>
        <w:t>Prijedlog tekstova za 8. razred osnovne škole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</w:rPr>
      </w:pP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Srbija, </w:t>
      </w:r>
      <w:r w:rsidRPr="002802B0">
        <w:rPr>
          <w:color w:val="231F20"/>
        </w:rPr>
        <w:t xml:space="preserve">Oskar </w:t>
      </w:r>
      <w:proofErr w:type="spellStart"/>
      <w:r w:rsidRPr="002802B0">
        <w:rPr>
          <w:color w:val="231F20"/>
        </w:rPr>
        <w:t>Davičo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Otadžbina, </w:t>
      </w:r>
      <w:r w:rsidRPr="002802B0">
        <w:rPr>
          <w:color w:val="231F20"/>
        </w:rPr>
        <w:t>Đura Jakšić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Sve će to narod pozlatiti, </w:t>
      </w:r>
      <w:r w:rsidRPr="002802B0">
        <w:rPr>
          <w:color w:val="231F20"/>
        </w:rPr>
        <w:t>Laza Lazarević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Gorski vijenac </w:t>
      </w:r>
      <w:r w:rsidRPr="002802B0">
        <w:rPr>
          <w:color w:val="231F20"/>
        </w:rPr>
        <w:t xml:space="preserve">(odlomak), Petar Petrović </w:t>
      </w:r>
      <w:proofErr w:type="spellStart"/>
      <w:r w:rsidRPr="002802B0">
        <w:rPr>
          <w:color w:val="231F20"/>
        </w:rPr>
        <w:t>Njegoš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Jama, </w:t>
      </w:r>
      <w:r w:rsidRPr="002802B0">
        <w:rPr>
          <w:color w:val="231F20"/>
        </w:rPr>
        <w:t>Ivan Goran Kovačić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Očiju tvojih da nije, </w:t>
      </w:r>
      <w:proofErr w:type="spellStart"/>
      <w:r w:rsidRPr="002802B0">
        <w:rPr>
          <w:color w:val="231F20"/>
        </w:rPr>
        <w:t>Vasko</w:t>
      </w:r>
      <w:proofErr w:type="spellEnd"/>
      <w:r w:rsidRPr="002802B0">
        <w:rPr>
          <w:color w:val="231F20"/>
        </w:rPr>
        <w:t xml:space="preserve"> Popa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Seobe I </w:t>
      </w:r>
      <w:r w:rsidRPr="002802B0">
        <w:rPr>
          <w:color w:val="231F20"/>
        </w:rPr>
        <w:t xml:space="preserve">(odlomak), Miloš </w:t>
      </w:r>
      <w:proofErr w:type="spellStart"/>
      <w:r w:rsidRPr="002802B0">
        <w:rPr>
          <w:color w:val="231F20"/>
        </w:rPr>
        <w:t>Crnjanski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Deobe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2802B0">
        <w:rPr>
          <w:color w:val="231F20"/>
        </w:rPr>
        <w:t xml:space="preserve">(odlomak), </w:t>
      </w:r>
      <w:proofErr w:type="spellStart"/>
      <w:r w:rsidRPr="002802B0">
        <w:rPr>
          <w:color w:val="231F20"/>
        </w:rPr>
        <w:t>Dobrica</w:t>
      </w:r>
      <w:proofErr w:type="spellEnd"/>
      <w:r w:rsidRPr="002802B0">
        <w:rPr>
          <w:color w:val="231F20"/>
        </w:rPr>
        <w:t xml:space="preserve"> Ćosić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Kroz mećavu, </w:t>
      </w:r>
      <w:r w:rsidRPr="002802B0">
        <w:rPr>
          <w:color w:val="231F20"/>
        </w:rPr>
        <w:t>Petar Kočić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Dolap, </w:t>
      </w:r>
      <w:r w:rsidRPr="002802B0">
        <w:rPr>
          <w:color w:val="231F20"/>
        </w:rPr>
        <w:t>Milan Rakić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Uvela ruža, </w:t>
      </w:r>
      <w:r w:rsidRPr="002802B0">
        <w:rPr>
          <w:color w:val="231F20"/>
        </w:rPr>
        <w:t>Borislav Stanković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Prva brazda, </w:t>
      </w:r>
      <w:r w:rsidRPr="002802B0">
        <w:rPr>
          <w:color w:val="231F20"/>
        </w:rPr>
        <w:t>Milovan Glišić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Petrijin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venac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2802B0">
        <w:rPr>
          <w:color w:val="231F20"/>
        </w:rPr>
        <w:t xml:space="preserve">Dragoslav </w:t>
      </w:r>
      <w:proofErr w:type="spellStart"/>
      <w:r w:rsidRPr="002802B0">
        <w:rPr>
          <w:color w:val="231F20"/>
        </w:rPr>
        <w:t>Mihailović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Ženidba Milića barjaktara, </w:t>
      </w:r>
      <w:r w:rsidRPr="002802B0">
        <w:rPr>
          <w:color w:val="231F20"/>
        </w:rPr>
        <w:t>narodna pjesma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Početak bune protiv dahija </w:t>
      </w:r>
      <w:r w:rsidRPr="002802B0">
        <w:rPr>
          <w:color w:val="231F20"/>
        </w:rPr>
        <w:t>(odlomak), narodna epska pjesma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Nemušti jezik, </w:t>
      </w:r>
      <w:r w:rsidRPr="002802B0">
        <w:rPr>
          <w:color w:val="231F20"/>
        </w:rPr>
        <w:t>narodna pripovijetka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Sveti Sava i dva suparnika, </w:t>
      </w:r>
      <w:r w:rsidRPr="002802B0">
        <w:rPr>
          <w:color w:val="231F20"/>
        </w:rPr>
        <w:t>narodna pripovijetka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Sumnjivo lice, </w:t>
      </w:r>
      <w:r w:rsidRPr="002802B0">
        <w:rPr>
          <w:color w:val="231F20"/>
        </w:rPr>
        <w:t xml:space="preserve">Branislav </w:t>
      </w:r>
      <w:proofErr w:type="spellStart"/>
      <w:r w:rsidRPr="002802B0">
        <w:rPr>
          <w:color w:val="231F20"/>
        </w:rPr>
        <w:t>Nušić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Doživljaji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Nikoletine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Bursaća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2802B0">
        <w:rPr>
          <w:color w:val="231F20"/>
        </w:rPr>
        <w:t xml:space="preserve">Branko </w:t>
      </w:r>
      <w:proofErr w:type="spellStart"/>
      <w:r w:rsidRPr="002802B0">
        <w:rPr>
          <w:color w:val="231F20"/>
        </w:rPr>
        <w:t>Ćopić</w:t>
      </w:r>
      <w:proofErr w:type="spellEnd"/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2802B0">
        <w:rPr>
          <w:color w:val="231F20"/>
        </w:rPr>
        <w:t>izbor iz suvremene srpske poezije i proze</w:t>
      </w:r>
    </w:p>
    <w:p w:rsidR="002802B0" w:rsidRPr="002802B0" w:rsidRDefault="002802B0" w:rsidP="002802B0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2802B0">
        <w:rPr>
          <w:color w:val="231F20"/>
        </w:rPr>
        <w:t>izbor iz usmene književnosti srpskoga naroda</w:t>
      </w:r>
    </w:p>
    <w:p w:rsidR="002802B0" w:rsidRPr="00AE50AD" w:rsidRDefault="002802B0" w:rsidP="002802B0">
      <w:pPr>
        <w:rPr>
          <w:sz w:val="28"/>
          <w:szCs w:val="28"/>
        </w:rPr>
      </w:pPr>
    </w:p>
    <w:p w:rsidR="00962818" w:rsidRPr="00962818" w:rsidRDefault="00962818" w:rsidP="00962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818" w:rsidRPr="00962818" w:rsidSect="00210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5539A"/>
    <w:multiLevelType w:val="hybridMultilevel"/>
    <w:tmpl w:val="35F463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5F12"/>
    <w:multiLevelType w:val="hybridMultilevel"/>
    <w:tmpl w:val="E264A10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CA0"/>
    <w:rsid w:val="001D11F6"/>
    <w:rsid w:val="00210CA0"/>
    <w:rsid w:val="00231C17"/>
    <w:rsid w:val="002467CE"/>
    <w:rsid w:val="002802B0"/>
    <w:rsid w:val="002F55BE"/>
    <w:rsid w:val="00386AE1"/>
    <w:rsid w:val="004867BC"/>
    <w:rsid w:val="00962818"/>
    <w:rsid w:val="00AA1C46"/>
    <w:rsid w:val="00F258EE"/>
    <w:rsid w:val="00FA6095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CA0"/>
    <w:pPr>
      <w:ind w:left="720"/>
      <w:contextualSpacing/>
    </w:pPr>
  </w:style>
  <w:style w:type="table" w:styleId="Reetkatablice">
    <w:name w:val="Table Grid"/>
    <w:basedOn w:val="Obinatablica"/>
    <w:uiPriority w:val="59"/>
    <w:rsid w:val="0021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AA1C46"/>
    <w:rPr>
      <w:color w:val="0000FF"/>
      <w:u w:val="single"/>
    </w:rPr>
  </w:style>
  <w:style w:type="character" w:customStyle="1" w:styleId="kurziv">
    <w:name w:val="kurziv"/>
    <w:basedOn w:val="Zadanifontodlomka"/>
    <w:rsid w:val="00962818"/>
  </w:style>
  <w:style w:type="paragraph" w:customStyle="1" w:styleId="box461859">
    <w:name w:val="box_461859"/>
    <w:basedOn w:val="Normal"/>
    <w:rsid w:val="009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62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2851</Words>
  <Characters>16253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2021-01-25T09:35:00Z</dcterms:created>
  <dcterms:modified xsi:type="dcterms:W3CDTF">2021-01-25T09:35:00Z</dcterms:modified>
</cp:coreProperties>
</file>